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5B99" w14:textId="77777777" w:rsidR="000F13E2" w:rsidRPr="000F13E2" w:rsidRDefault="000F13E2" w:rsidP="000F13E2">
      <w:pPr>
        <w:jc w:val="center"/>
        <w:rPr>
          <w:rStyle w:val="fontstyle01"/>
          <w:rFonts w:asciiTheme="minorHAnsi" w:hAnsiTheme="minorHAnsi"/>
        </w:rPr>
        <w:sectPr w:rsidR="000F13E2" w:rsidRPr="000F13E2" w:rsidSect="000F13E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0F13E2">
        <w:rPr>
          <w:rStyle w:val="fontstyle01"/>
          <w:rFonts w:asciiTheme="minorHAnsi" w:hAnsiTheme="minorHAnsi"/>
        </w:rPr>
        <w:t>ΑΙΤΗΣΗ</w:t>
      </w:r>
      <w:r w:rsidRPr="000F13E2">
        <w:rPr>
          <w:b/>
          <w:bCs/>
          <w:color w:val="000000"/>
          <w:sz w:val="32"/>
          <w:szCs w:val="32"/>
        </w:rPr>
        <w:br/>
      </w:r>
      <w:r w:rsidRPr="000F13E2">
        <w:rPr>
          <w:rStyle w:val="fontstyle11"/>
          <w:rFonts w:asciiTheme="minorHAnsi" w:hAnsiTheme="minorHAnsi"/>
        </w:rPr>
        <w:t xml:space="preserve">Προς την </w:t>
      </w:r>
      <w:r w:rsidRPr="000F13E2">
        <w:rPr>
          <w:rStyle w:val="fontstyle01"/>
          <w:rFonts w:asciiTheme="minorHAnsi" w:hAnsiTheme="minorHAnsi"/>
        </w:rPr>
        <w:t>ΔΙΕΥΘΥΝΣΗ ΤΗΣ ΚΡΑΤΙΚΗΣ ΟΡΧΗΣΤΡΑΣ ΑΘΗΝΩΝ</w:t>
      </w:r>
    </w:p>
    <w:p w14:paraId="486BC497" w14:textId="77777777" w:rsidR="000F13E2" w:rsidRPr="00496516" w:rsidRDefault="000F13E2">
      <w:pPr>
        <w:rPr>
          <w:rStyle w:val="fontstyle11"/>
          <w:rFonts w:asciiTheme="minorHAnsi" w:hAnsiTheme="minorHAnsi"/>
        </w:rPr>
      </w:pPr>
    </w:p>
    <w:p w14:paraId="69619DAF" w14:textId="77777777" w:rsidR="000F13E2" w:rsidRPr="00496516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Όνομα:</w:t>
      </w:r>
    </w:p>
    <w:p w14:paraId="60EB31B1" w14:textId="6B0032F6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  <w:r w:rsidR="004965BD">
        <w:rPr>
          <w:color w:val="000000"/>
          <w:sz w:val="16"/>
          <w:szCs w:val="16"/>
        </w:rPr>
        <w:br/>
      </w:r>
    </w:p>
    <w:p w14:paraId="39DE3B74" w14:textId="77777777" w:rsidR="000F13E2" w:rsidRPr="00496516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Επώνυμο:</w:t>
      </w:r>
    </w:p>
    <w:p w14:paraId="1D9B970D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 xml:space="preserve"> </w:t>
      </w:r>
      <w:r w:rsidRPr="00496516">
        <w:rPr>
          <w:color w:val="000000"/>
          <w:sz w:val="16"/>
          <w:szCs w:val="16"/>
        </w:rPr>
        <w:tab/>
      </w:r>
    </w:p>
    <w:p w14:paraId="65641408" w14:textId="68FA724F" w:rsidR="000F13E2" w:rsidRPr="004965BD" w:rsidRDefault="00A77D61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  <w:r w:rsidR="004965BD">
        <w:rPr>
          <w:color w:val="000000"/>
          <w:sz w:val="16"/>
          <w:szCs w:val="16"/>
        </w:rPr>
        <w:br/>
      </w:r>
      <w:r>
        <w:rPr>
          <w:rStyle w:val="fontstyle11"/>
          <w:rFonts w:asciiTheme="minorHAnsi" w:hAnsiTheme="minorHAnsi"/>
        </w:rPr>
        <w:br/>
      </w:r>
      <w:r w:rsidR="000F13E2" w:rsidRPr="000F13E2">
        <w:rPr>
          <w:rStyle w:val="fontstyle11"/>
          <w:rFonts w:asciiTheme="minorHAnsi" w:hAnsiTheme="minorHAnsi"/>
        </w:rPr>
        <w:t>Διεύθυνση:</w:t>
      </w:r>
    </w:p>
    <w:p w14:paraId="4B6154A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6FF8FA55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3DA87827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219DFADC" w14:textId="261F5D26" w:rsidR="000F13E2" w:rsidRPr="00496516" w:rsidRDefault="00A77D61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>
        <w:rPr>
          <w:rStyle w:val="fontstyle11"/>
          <w:rFonts w:asciiTheme="minorHAnsi" w:hAnsiTheme="minorHAnsi"/>
        </w:rPr>
        <w:br/>
      </w:r>
      <w:r w:rsidR="000F13E2" w:rsidRPr="000F13E2">
        <w:rPr>
          <w:rStyle w:val="fontstyle11"/>
          <w:rFonts w:asciiTheme="minorHAnsi" w:hAnsiTheme="minorHAnsi"/>
        </w:rPr>
        <w:t>Τηλέφων</w:t>
      </w:r>
      <w:r w:rsidR="000F13E2">
        <w:rPr>
          <w:rStyle w:val="fontstyle11"/>
          <w:rFonts w:asciiTheme="minorHAnsi" w:hAnsiTheme="minorHAnsi"/>
        </w:rPr>
        <w:t>α</w:t>
      </w:r>
      <w:r w:rsidR="000F13E2" w:rsidRPr="000F13E2">
        <w:rPr>
          <w:rStyle w:val="fontstyle11"/>
          <w:rFonts w:asciiTheme="minorHAnsi" w:hAnsiTheme="minorHAnsi"/>
        </w:rPr>
        <w:t>:</w:t>
      </w:r>
      <w:r w:rsidR="000F13E2" w:rsidRPr="000F13E2">
        <w:rPr>
          <w:color w:val="000000"/>
          <w:sz w:val="28"/>
          <w:szCs w:val="28"/>
        </w:rPr>
        <w:br/>
      </w:r>
      <w:r w:rsidR="000F13E2" w:rsidRPr="00496516">
        <w:rPr>
          <w:color w:val="000000"/>
          <w:sz w:val="16"/>
          <w:szCs w:val="16"/>
        </w:rPr>
        <w:tab/>
      </w:r>
    </w:p>
    <w:p w14:paraId="44AD8A20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48A85435" w14:textId="01B007A6" w:rsidR="000F13E2" w:rsidRDefault="004965BD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  <w:r>
        <w:rPr>
          <w:rStyle w:val="fontstyle11"/>
          <w:rFonts w:asciiTheme="minorHAnsi" w:hAnsiTheme="minorHAnsi"/>
        </w:rPr>
        <w:br/>
      </w:r>
      <w:r w:rsidR="000F13E2" w:rsidRPr="000F13E2">
        <w:rPr>
          <w:rStyle w:val="fontstyle11"/>
          <w:rFonts w:asciiTheme="minorHAnsi" w:hAnsiTheme="minorHAnsi"/>
        </w:rPr>
        <w:t>Ηλεκτρονική θυρίδα (email):</w:t>
      </w:r>
    </w:p>
    <w:p w14:paraId="7CB361BF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08B9DD31" w14:textId="402934A5" w:rsidR="000F13E2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1DDB9542" w14:textId="59221D95" w:rsidR="00A77D61" w:rsidRDefault="004965BD" w:rsidP="00A77D61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  <w:r>
        <w:rPr>
          <w:rStyle w:val="fontstyle11"/>
          <w:rFonts w:asciiTheme="minorHAnsi" w:hAnsiTheme="minorHAnsi"/>
        </w:rPr>
        <w:br/>
      </w:r>
      <w:r w:rsidR="00A77D61">
        <w:rPr>
          <w:rStyle w:val="fontstyle11"/>
          <w:rFonts w:asciiTheme="minorHAnsi" w:hAnsiTheme="minorHAnsi"/>
        </w:rPr>
        <w:t>Αριθμός Δελτίου Αστυνομικής Ταυτότητας (επισυνάπτεται αντίγραφό του Δελτίου)</w:t>
      </w:r>
      <w:r w:rsidR="00A77D61" w:rsidRPr="000F13E2">
        <w:rPr>
          <w:rStyle w:val="fontstyle11"/>
          <w:rFonts w:asciiTheme="minorHAnsi" w:hAnsiTheme="minorHAnsi"/>
        </w:rPr>
        <w:t>:</w:t>
      </w:r>
    </w:p>
    <w:p w14:paraId="07D57B9B" w14:textId="0CD5B267" w:rsidR="00A77D61" w:rsidRPr="00C963BF" w:rsidRDefault="00A77D61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5D675D91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sz w:val="16"/>
          <w:szCs w:val="16"/>
        </w:rPr>
      </w:pPr>
      <w:r>
        <w:rPr>
          <w:rStyle w:val="fontstyle11"/>
          <w:rFonts w:asciiTheme="minorHAnsi" w:hAnsiTheme="minorHAnsi"/>
        </w:rPr>
        <w:br w:type="column"/>
      </w:r>
    </w:p>
    <w:p w14:paraId="617D696D" w14:textId="55E4371D" w:rsidR="000F13E2" w:rsidRPr="00FA36FE" w:rsidRDefault="000F13E2" w:rsidP="00C963BF">
      <w:pPr>
        <w:spacing w:line="360" w:lineRule="auto"/>
        <w:jc w:val="both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Παρακαλώ να γίνω δεκτ</w:t>
      </w:r>
      <w:r w:rsidR="00A77D61">
        <w:rPr>
          <w:rStyle w:val="fontstyle11"/>
          <w:rFonts w:asciiTheme="minorHAnsi" w:hAnsiTheme="minorHAnsi"/>
        </w:rPr>
        <w:t>ή</w:t>
      </w:r>
      <w:r w:rsidRPr="000F13E2">
        <w:rPr>
          <w:rStyle w:val="fontstyle11"/>
          <w:rFonts w:asciiTheme="minorHAnsi" w:hAnsiTheme="minorHAnsi"/>
        </w:rPr>
        <w:t xml:space="preserve"> / δεκτ</w:t>
      </w:r>
      <w:r w:rsidR="00A77D61">
        <w:rPr>
          <w:rStyle w:val="fontstyle11"/>
          <w:rFonts w:asciiTheme="minorHAnsi" w:hAnsiTheme="minorHAnsi"/>
        </w:rPr>
        <w:t>ός</w:t>
      </w:r>
      <w:r w:rsidRPr="000F13E2">
        <w:rPr>
          <w:rStyle w:val="fontstyle11"/>
          <w:rFonts w:asciiTheme="minorHAnsi" w:hAnsiTheme="minorHAnsi"/>
        </w:rPr>
        <w:t xml:space="preserve"> στην</w:t>
      </w:r>
      <w:r w:rsidRPr="000F13E2">
        <w:rPr>
          <w:color w:val="000000"/>
          <w:sz w:val="28"/>
          <w:szCs w:val="28"/>
        </w:rPr>
        <w:br/>
      </w:r>
      <w:r w:rsidRPr="000F13E2">
        <w:rPr>
          <w:rStyle w:val="fontstyle11"/>
          <w:rFonts w:asciiTheme="minorHAnsi" w:hAnsiTheme="minorHAnsi"/>
        </w:rPr>
        <w:t>ακρόαση που διοργανώνει η Κρατική</w:t>
      </w:r>
      <w:r w:rsidRPr="000F13E2">
        <w:rPr>
          <w:color w:val="000000"/>
          <w:sz w:val="28"/>
          <w:szCs w:val="28"/>
        </w:rPr>
        <w:br/>
      </w:r>
      <w:r w:rsidR="00C963BF">
        <w:rPr>
          <w:rStyle w:val="fontstyle11"/>
          <w:rFonts w:asciiTheme="minorHAnsi" w:hAnsiTheme="minorHAnsi"/>
        </w:rPr>
        <w:t xml:space="preserve">Ορχήστρα Αθηνών </w:t>
      </w:r>
      <w:r w:rsidRPr="000F13E2">
        <w:rPr>
          <w:rStyle w:val="fontstyle11"/>
          <w:rFonts w:asciiTheme="minorHAnsi" w:hAnsiTheme="minorHAnsi"/>
        </w:rPr>
        <w:t xml:space="preserve">για </w:t>
      </w:r>
      <w:r w:rsidR="004D1C5B">
        <w:rPr>
          <w:rStyle w:val="fontstyle11"/>
          <w:rFonts w:asciiTheme="minorHAnsi" w:hAnsiTheme="minorHAnsi"/>
        </w:rPr>
        <w:t>νέ</w:t>
      </w:r>
      <w:r w:rsidR="00A77D61">
        <w:rPr>
          <w:rStyle w:val="fontstyle11"/>
          <w:rFonts w:asciiTheme="minorHAnsi" w:hAnsiTheme="minorHAnsi"/>
        </w:rPr>
        <w:t>ες Ελληνίδες και νέους</w:t>
      </w:r>
      <w:r w:rsidR="004D1C5B">
        <w:rPr>
          <w:rStyle w:val="fontstyle11"/>
          <w:rFonts w:asciiTheme="minorHAnsi" w:hAnsiTheme="minorHAnsi"/>
        </w:rPr>
        <w:t xml:space="preserve"> </w:t>
      </w:r>
      <w:r w:rsidR="00A77D61">
        <w:rPr>
          <w:rStyle w:val="fontstyle11"/>
          <w:rFonts w:asciiTheme="minorHAnsi" w:hAnsiTheme="minorHAnsi"/>
        </w:rPr>
        <w:t xml:space="preserve">Έλληνες </w:t>
      </w:r>
      <w:r w:rsidR="004D1C5B">
        <w:rPr>
          <w:rStyle w:val="fontstyle11"/>
          <w:rFonts w:asciiTheme="minorHAnsi" w:hAnsiTheme="minorHAnsi"/>
        </w:rPr>
        <w:t>σολίστ</w:t>
      </w:r>
      <w:r w:rsidR="00A77D61">
        <w:rPr>
          <w:rStyle w:val="fontstyle11"/>
          <w:rFonts w:asciiTheme="minorHAnsi" w:hAnsiTheme="minorHAnsi"/>
        </w:rPr>
        <w:t xml:space="preserve"> εγχόρδων, πνευστών και πληκτροφόρων οργάνων, </w:t>
      </w:r>
      <w:r w:rsidR="00FA36FE">
        <w:rPr>
          <w:rStyle w:val="fontstyle11"/>
          <w:rFonts w:asciiTheme="minorHAnsi" w:hAnsiTheme="minorHAnsi"/>
        </w:rPr>
        <w:t>οι οποίες και οι οποίοι</w:t>
      </w:r>
      <w:r w:rsidR="00A77D61">
        <w:rPr>
          <w:rStyle w:val="fontstyle11"/>
          <w:rFonts w:asciiTheme="minorHAnsi" w:hAnsiTheme="minorHAnsi"/>
        </w:rPr>
        <w:t xml:space="preserve"> θα συμπράξουν ως σολίστ με την Κρατική Ορχήστρα Αθηνών στην εναρκτήρια συναυλία της καλλιτεχνικής περιόδου 2022-2023, τον Οκτώβριο του 2022</w:t>
      </w:r>
      <w:r w:rsidR="00C963BF" w:rsidRPr="00C963BF">
        <w:rPr>
          <w:rStyle w:val="fontstyle11"/>
          <w:rFonts w:asciiTheme="minorHAnsi" w:hAnsiTheme="minorHAnsi"/>
        </w:rPr>
        <w:t>.</w:t>
      </w:r>
      <w:r w:rsidR="00A77D61">
        <w:rPr>
          <w:rStyle w:val="fontstyle11"/>
          <w:rFonts w:asciiTheme="minorHAnsi" w:hAnsiTheme="minorHAnsi"/>
        </w:rPr>
        <w:t xml:space="preserve"> Η ακρόαση θα διεξαχθεί </w:t>
      </w:r>
      <w:r w:rsidR="00777479">
        <w:rPr>
          <w:rStyle w:val="fontstyle11"/>
          <w:rFonts w:asciiTheme="minorHAnsi" w:hAnsiTheme="minorHAnsi"/>
        </w:rPr>
        <w:t xml:space="preserve">αρχικά </w:t>
      </w:r>
      <w:r w:rsidR="00A77D61">
        <w:rPr>
          <w:rStyle w:val="fontstyle11"/>
          <w:rFonts w:asciiTheme="minorHAnsi" w:hAnsiTheme="minorHAnsi"/>
        </w:rPr>
        <w:t>μέσω βιντεοσκοπημένων εκτελέσεων που θα αποσταλούν στην Κρατική Ορχήστρα Αθηνών έως την 1</w:t>
      </w:r>
      <w:r w:rsidR="00A77D61" w:rsidRPr="00A77D61">
        <w:rPr>
          <w:rStyle w:val="fontstyle11"/>
          <w:rFonts w:asciiTheme="minorHAnsi" w:hAnsiTheme="minorHAnsi"/>
          <w:vertAlign w:val="superscript"/>
        </w:rPr>
        <w:t>η</w:t>
      </w:r>
      <w:r w:rsidR="00A77D61">
        <w:rPr>
          <w:rStyle w:val="fontstyle11"/>
          <w:rFonts w:asciiTheme="minorHAnsi" w:hAnsiTheme="minorHAnsi"/>
        </w:rPr>
        <w:t xml:space="preserve"> Μαρτίου 2022</w:t>
      </w:r>
      <w:r w:rsidR="00777479">
        <w:rPr>
          <w:rStyle w:val="fontstyle11"/>
          <w:rFonts w:asciiTheme="minorHAnsi" w:hAnsiTheme="minorHAnsi"/>
        </w:rPr>
        <w:t xml:space="preserve"> και στη συνέχεια μέσω διά ζώσης ακρόασης τον Απρίλιο του 2022</w:t>
      </w:r>
      <w:r w:rsidR="008B5C4B">
        <w:rPr>
          <w:rStyle w:val="fontstyle11"/>
          <w:rFonts w:asciiTheme="minorHAnsi" w:hAnsiTheme="minorHAnsi"/>
        </w:rPr>
        <w:t xml:space="preserve">, όπως ορίζεται στη σχετική ανακοίνωση που αναρτάται στην ιστοσελίδα της Ορχήστρας </w:t>
      </w:r>
      <w:r w:rsidR="00FA36FE">
        <w:rPr>
          <w:rStyle w:val="fontstyle11"/>
          <w:rFonts w:asciiTheme="minorHAnsi" w:hAnsiTheme="minorHAnsi"/>
        </w:rPr>
        <w:t>(</w:t>
      </w:r>
      <w:r w:rsidR="008B5C4B">
        <w:rPr>
          <w:rStyle w:val="fontstyle11"/>
          <w:rFonts w:asciiTheme="minorHAnsi" w:hAnsiTheme="minorHAnsi"/>
          <w:lang w:val="fr-CA"/>
        </w:rPr>
        <w:t>www.koa.gr</w:t>
      </w:r>
      <w:r w:rsidR="00FA36FE">
        <w:rPr>
          <w:rStyle w:val="fontstyle11"/>
          <w:rFonts w:asciiTheme="minorHAnsi" w:hAnsiTheme="minorHAnsi"/>
        </w:rPr>
        <w:t>).</w:t>
      </w:r>
    </w:p>
    <w:p w14:paraId="23426E10" w14:textId="77777777" w:rsidR="00C963BF" w:rsidRDefault="00C963BF" w:rsidP="00C963BF">
      <w:pPr>
        <w:spacing w:line="360" w:lineRule="auto"/>
        <w:jc w:val="both"/>
        <w:rPr>
          <w:rStyle w:val="fontstyle11"/>
          <w:rFonts w:asciiTheme="minorHAnsi" w:hAnsiTheme="minorHAnsi"/>
        </w:rPr>
      </w:pPr>
    </w:p>
    <w:p w14:paraId="46853221" w14:textId="26EF37A1" w:rsidR="000F13E2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 xml:space="preserve">Αθήνα, </w:t>
      </w:r>
      <w:r w:rsidRPr="000F13E2">
        <w:rPr>
          <w:rStyle w:val="fontstyle11"/>
          <w:rFonts w:asciiTheme="minorHAnsi" w:hAnsiTheme="minorHAnsi"/>
          <w:sz w:val="16"/>
          <w:szCs w:val="16"/>
        </w:rPr>
        <w:t>......</w:t>
      </w:r>
      <w:r>
        <w:rPr>
          <w:rStyle w:val="fontstyle11"/>
          <w:rFonts w:asciiTheme="minorHAnsi" w:hAnsiTheme="minorHAnsi"/>
          <w:sz w:val="16"/>
          <w:szCs w:val="16"/>
        </w:rPr>
        <w:t>.........................</w:t>
      </w:r>
      <w:r w:rsidRPr="000F13E2">
        <w:rPr>
          <w:rStyle w:val="fontstyle11"/>
          <w:rFonts w:asciiTheme="minorHAnsi" w:hAnsiTheme="minorHAnsi"/>
          <w:sz w:val="16"/>
          <w:szCs w:val="16"/>
        </w:rPr>
        <w:t>..............................................................</w:t>
      </w:r>
      <w:r w:rsidRPr="000F13E2">
        <w:rPr>
          <w:color w:val="000000"/>
          <w:sz w:val="16"/>
          <w:szCs w:val="16"/>
        </w:rPr>
        <w:br/>
      </w:r>
    </w:p>
    <w:p w14:paraId="4235E944" w14:textId="77777777" w:rsidR="00F412A0" w:rsidRDefault="00F412A0" w:rsidP="00C963BF">
      <w:pPr>
        <w:spacing w:line="360" w:lineRule="auto"/>
        <w:rPr>
          <w:rStyle w:val="fontstyle11"/>
          <w:rFonts w:asciiTheme="minorHAnsi" w:hAnsiTheme="minorHAnsi"/>
        </w:rPr>
      </w:pPr>
    </w:p>
    <w:p w14:paraId="7EE0FF6A" w14:textId="77777777" w:rsidR="00CE7221" w:rsidRPr="000F13E2" w:rsidRDefault="000F13E2" w:rsidP="00C963BF">
      <w:pPr>
        <w:spacing w:line="360" w:lineRule="auto"/>
        <w:jc w:val="center"/>
      </w:pPr>
      <w:r w:rsidRPr="000F13E2">
        <w:rPr>
          <w:rStyle w:val="fontstyle11"/>
          <w:rFonts w:asciiTheme="minorHAnsi" w:hAnsiTheme="minorHAnsi"/>
        </w:rPr>
        <w:t>Ο αιτών / η αιτούσα</w:t>
      </w:r>
    </w:p>
    <w:sectPr w:rsidR="00CE7221" w:rsidRPr="000F13E2" w:rsidSect="00FA36FE">
      <w:type w:val="continuous"/>
      <w:pgSz w:w="11906" w:h="16838"/>
      <w:pgMar w:top="1135" w:right="849" w:bottom="1135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2"/>
    <w:rsid w:val="000F13E2"/>
    <w:rsid w:val="001827AD"/>
    <w:rsid w:val="00387E58"/>
    <w:rsid w:val="00496516"/>
    <w:rsid w:val="004965BD"/>
    <w:rsid w:val="004A26FC"/>
    <w:rsid w:val="004D1C5B"/>
    <w:rsid w:val="00777479"/>
    <w:rsid w:val="00871FED"/>
    <w:rsid w:val="008B5C4B"/>
    <w:rsid w:val="00A77D61"/>
    <w:rsid w:val="00C963BF"/>
    <w:rsid w:val="00CE7221"/>
    <w:rsid w:val="00D91885"/>
    <w:rsid w:val="00F412A0"/>
    <w:rsid w:val="00FA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067B"/>
  <w15:docId w15:val="{787074F7-9AE8-4742-BA0A-EA138FE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13E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F13E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Athens State Orchestra - Giorgos Papasotiriou</cp:lastModifiedBy>
  <cp:revision>10</cp:revision>
  <cp:lastPrinted>2021-01-11T17:25:00Z</cp:lastPrinted>
  <dcterms:created xsi:type="dcterms:W3CDTF">2022-01-11T11:54:00Z</dcterms:created>
  <dcterms:modified xsi:type="dcterms:W3CDTF">2022-01-12T15:16:00Z</dcterms:modified>
</cp:coreProperties>
</file>